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AF28E1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AF28E1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AF28E1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09.08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3375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28E1" w:rsidRDefault="00AF28E1" w:rsidP="00AF2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AF28E1">
        <w:rPr>
          <w:rFonts w:ascii="Times New Roman" w:hAnsi="Times New Roman" w:cs="Times New Roman"/>
          <w:b/>
          <w:bCs/>
          <w:sz w:val="24"/>
          <w:szCs w:val="24"/>
        </w:rPr>
        <w:t>В Красноярске прошло первое в Сибири обучение предпринимателей от Wildberries</w:t>
      </w:r>
    </w:p>
    <w:bookmarkEnd w:id="0"/>
    <w:p w:rsidR="00AF28E1" w:rsidRPr="00AF28E1" w:rsidRDefault="00AF28E1" w:rsidP="00AF28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E1">
        <w:rPr>
          <w:rFonts w:ascii="Times New Roman" w:hAnsi="Times New Roman" w:cs="Times New Roman"/>
          <w:bCs/>
          <w:sz w:val="24"/>
          <w:szCs w:val="24"/>
        </w:rPr>
        <w:t xml:space="preserve">Представители одной из крупнейших онлайн-платформ России провели для красноярских предпринимателей и самозанятых круглый стол, а также обучающий семинар. </w:t>
      </w: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E1">
        <w:rPr>
          <w:rFonts w:ascii="Times New Roman" w:hAnsi="Times New Roman" w:cs="Times New Roman"/>
          <w:bCs/>
          <w:sz w:val="24"/>
          <w:szCs w:val="24"/>
        </w:rPr>
        <w:t xml:space="preserve">Мероприятия, которые посетили около 70 человек, прошли на базе регионального центра «Мой бизнес». На круглом столе в режиме живого диалога предприниматели обсудили вопросы, которые больше всего волнуют деловое комьюнити. В итоге была сформирована рабочая группа, которая в дальнейшем станет посредником между торговой площадкой и продавцами из региона. </w:t>
      </w: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F28E1">
        <w:rPr>
          <w:rFonts w:ascii="Times New Roman" w:hAnsi="Times New Roman" w:cs="Times New Roman"/>
          <w:bCs/>
          <w:i/>
          <w:sz w:val="24"/>
          <w:szCs w:val="24"/>
        </w:rPr>
        <w:t xml:space="preserve">«Наша компания давно реализует товары через Wildberries. Мы размещаем на маркетплейсе мебельную продукцию и для нас актуально было поговорить про проблемы хранения и доставки крупногабаритных товаров. Сегодня нам удалось поучаствовать в диалоге не просто с представителями компании, но с людьми, принимающими решения – это очень важно. Круглый стол превратился в живую обратную связь, которая позволила нам обсудить проблемы глобального уровня», – рассказал руководитель компании «Русский профиль», представитель «Опоры России» Сергей Петров.  </w:t>
      </w: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F28E1">
        <w:rPr>
          <w:rFonts w:ascii="Times New Roman" w:hAnsi="Times New Roman" w:cs="Times New Roman"/>
          <w:bCs/>
          <w:i/>
          <w:sz w:val="24"/>
          <w:szCs w:val="24"/>
        </w:rPr>
        <w:t>«За первые шесть месяцев 2023 года продажи предпринимателей из Красноярского края на нашей платформе выросли на 165% до 5,7 млрд рублей. Всего на территории Красноярского края у нас зарегистрировано 8,5 тысяч предпринимателей. И мы видим необходимость помочь, объяснить или подсказать, что сделать чтобы увеличить свои продажи и стать более активным и популярным на платформе. Красноярск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28E1">
        <w:rPr>
          <w:rFonts w:ascii="Times New Roman" w:hAnsi="Times New Roman" w:cs="Times New Roman"/>
          <w:bCs/>
          <w:i/>
          <w:sz w:val="24"/>
          <w:szCs w:val="24"/>
        </w:rPr>
        <w:t>первый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AF28E1">
        <w:rPr>
          <w:rFonts w:ascii="Times New Roman" w:hAnsi="Times New Roman" w:cs="Times New Roman"/>
          <w:bCs/>
          <w:i/>
          <w:sz w:val="24"/>
          <w:szCs w:val="24"/>
        </w:rPr>
        <w:t xml:space="preserve">город в Сибири, который мы посетили, мы видим большую заинтересованность предпринимателей, это не последний наш визит», – отметила директор по развитию сервисов Wildberries Кристина Спирёва. </w:t>
      </w: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E1">
        <w:rPr>
          <w:rFonts w:ascii="Times New Roman" w:hAnsi="Times New Roman" w:cs="Times New Roman"/>
          <w:bCs/>
          <w:sz w:val="24"/>
          <w:szCs w:val="24"/>
        </w:rPr>
        <w:t>В ходе обучающего блока предприниматели узнали об особенностях регистрации на маркетплейсе и правилах работы, о создании карточки товара и поставке, продвижении товаров на этой торговой площадке.</w:t>
      </w: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E1">
        <w:rPr>
          <w:rFonts w:ascii="Times New Roman" w:hAnsi="Times New Roman" w:cs="Times New Roman"/>
          <w:bCs/>
          <w:sz w:val="24"/>
          <w:szCs w:val="24"/>
        </w:rPr>
        <w:t xml:space="preserve">Заместитель руководителя агентства развития малого и среднего предпринимательства Красноярского края Сергей Демешко: </w:t>
      </w:r>
      <w:r w:rsidRPr="00AF28E1">
        <w:rPr>
          <w:rFonts w:ascii="Times New Roman" w:hAnsi="Times New Roman" w:cs="Times New Roman"/>
          <w:bCs/>
          <w:i/>
          <w:sz w:val="24"/>
          <w:szCs w:val="24"/>
        </w:rPr>
        <w:t>«Очень важно получать информацию из первых уст для того, чтобы разобраться во всех тонкостях торговли на маркетплейсах и получать прибыль. Организация обучающих мероприятий – одно из приоритетных направлений поддержки предпринимателей. Мы планируем его развивать и усиливать. Тем не менее, уже сейчас бизнес может воспользоваться льготной услугой по регистрации и продвижению на маркетплейсах, как российских, так и зарубежных. Такая поддержка в центре «Мой бизнес» оказывается по нацпроектам «Малое и среднее предпринимательство» и «Международная кооперация и экспорт».</w:t>
      </w:r>
      <w:r w:rsidRPr="00AF28E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E1">
        <w:rPr>
          <w:rFonts w:ascii="Times New Roman" w:hAnsi="Times New Roman" w:cs="Times New Roman"/>
          <w:bCs/>
          <w:sz w:val="24"/>
          <w:szCs w:val="24"/>
        </w:rPr>
        <w:t xml:space="preserve">Посмотреть расписание обучающих мероприятий для предпринимателей и самозанятых, а также узнать больше о мерах господдержки в регионе можно на сайте мойбизнес-24.рф или по телефону 8-800-234-0-124.  </w:t>
      </w:r>
    </w:p>
    <w:p w:rsidR="00AF28E1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1E30" w:rsidRPr="00AF28E1" w:rsidRDefault="00AF28E1" w:rsidP="00AF28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8E1">
        <w:rPr>
          <w:rFonts w:ascii="Times New Roman" w:hAnsi="Times New Roman" w:cs="Times New Roman"/>
          <w:bCs/>
          <w:sz w:val="24"/>
          <w:szCs w:val="24"/>
        </w:rPr>
        <w:t>Дополнительная информация для СМИ: + 7 (391) 205-44-32 (доб. 043), п</w:t>
      </w:r>
      <w:r w:rsidRPr="00AF28E1">
        <w:rPr>
          <w:rFonts w:ascii="Times New Roman" w:hAnsi="Times New Roman" w:cs="Times New Roman"/>
          <w:bCs/>
          <w:sz w:val="24"/>
          <w:szCs w:val="24"/>
        </w:rPr>
        <w:t>ресс-служба центра «Мой бизнес»</w:t>
      </w:r>
      <w:r w:rsidR="00227140" w:rsidRPr="00AF28E1">
        <w:rPr>
          <w:rFonts w:ascii="Times New Roman" w:hAnsi="Times New Roman" w:cs="Times New Roman"/>
          <w:bCs/>
          <w:sz w:val="24"/>
          <w:szCs w:val="24"/>
        </w:rPr>
        <w:t>.</w:t>
      </w:r>
    </w:p>
    <w:p w:rsidR="00961E30" w:rsidRDefault="00961E30" w:rsidP="00A12C4A">
      <w:pPr>
        <w:spacing w:after="0" w:line="240" w:lineRule="auto"/>
        <w:ind w:firstLine="709"/>
        <w:rPr>
          <w:b/>
          <w:bCs/>
        </w:rPr>
      </w:pPr>
    </w:p>
    <w:p w:rsidR="00961E30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961E30" w:rsidRPr="00B03473" w:rsidRDefault="00961E30" w:rsidP="006758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691" w:rsidRDefault="006E4691" w:rsidP="00800905">
      <w:pPr>
        <w:spacing w:after="0" w:line="240" w:lineRule="auto"/>
      </w:pPr>
      <w:r>
        <w:separator/>
      </w:r>
    </w:p>
  </w:endnote>
  <w:end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691" w:rsidRDefault="006E4691" w:rsidP="00800905">
      <w:pPr>
        <w:spacing w:after="0" w:line="240" w:lineRule="auto"/>
      </w:pPr>
      <w:r>
        <w:separator/>
      </w:r>
    </w:p>
  </w:footnote>
  <w:footnote w:type="continuationSeparator" w:id="0">
    <w:p w:rsidR="006E4691" w:rsidRDefault="006E4691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375F"/>
    <w:rsid w:val="0008608D"/>
    <w:rsid w:val="000A747B"/>
    <w:rsid w:val="000B0792"/>
    <w:rsid w:val="00124C40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955E0"/>
    <w:rsid w:val="00AE4A76"/>
    <w:rsid w:val="00AF28E1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9D579E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2</cp:revision>
  <dcterms:created xsi:type="dcterms:W3CDTF">2023-08-09T02:54:00Z</dcterms:created>
  <dcterms:modified xsi:type="dcterms:W3CDTF">2023-08-09T02:54:00Z</dcterms:modified>
</cp:coreProperties>
</file>